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BEF0" w14:textId="77777777" w:rsidR="00E84DFC" w:rsidRDefault="00E84DFC" w:rsidP="00E84DFC">
      <w:pPr>
        <w:pStyle w:val="BodyText"/>
        <w:spacing w:before="7"/>
        <w:rPr>
          <w:b/>
          <w:sz w:val="8"/>
        </w:rPr>
      </w:pPr>
    </w:p>
    <w:p w14:paraId="341CE34C" w14:textId="77777777" w:rsidR="00E84DFC" w:rsidRDefault="00E84DFC" w:rsidP="00E84DFC">
      <w:pPr>
        <w:pStyle w:val="BodyText"/>
        <w:ind w:left="7466"/>
        <w:rPr>
          <w:sz w:val="20"/>
        </w:rPr>
      </w:pPr>
      <w:r>
        <w:rPr>
          <w:noProof/>
          <w:sz w:val="20"/>
        </w:rPr>
        <w:drawing>
          <wp:inline distT="0" distB="0" distL="0" distR="0" wp14:anchorId="7586CF09" wp14:editId="3041EF72">
            <wp:extent cx="1316561" cy="732832"/>
            <wp:effectExtent l="0" t="0" r="0" b="0"/>
            <wp:docPr id="3" name="image6.png" descr="Heriot-Wat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descr="Heriot-Watt University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6561" cy="732832"/>
                    </a:xfrm>
                    <a:prstGeom prst="rect">
                      <a:avLst/>
                    </a:prstGeom>
                  </pic:spPr>
                </pic:pic>
              </a:graphicData>
            </a:graphic>
          </wp:inline>
        </w:drawing>
      </w:r>
    </w:p>
    <w:p w14:paraId="5348AC0E" w14:textId="6F66AFD9" w:rsidR="00E84DFC" w:rsidRDefault="00E84DFC" w:rsidP="00E84DFC">
      <w:pPr>
        <w:pStyle w:val="Heading1"/>
      </w:pPr>
      <w:bookmarkStart w:id="0" w:name="_Toc88225929"/>
      <w:r>
        <w:t>Application for Paternity Leave</w:t>
      </w:r>
      <w:bookmarkEnd w:id="0"/>
      <w:r w:rsidR="001E3EB5">
        <w:t xml:space="preserve"> (Birth) </w:t>
      </w:r>
      <w:r w:rsidR="00D900D8">
        <w:t xml:space="preserve"> - Confidential</w:t>
      </w:r>
    </w:p>
    <w:p w14:paraId="25FD7FF0" w14:textId="77777777" w:rsidR="00E84DFC" w:rsidRDefault="00E84DFC" w:rsidP="00E84DFC">
      <w:pPr>
        <w:pStyle w:val="BodyText"/>
        <w:spacing w:before="3"/>
        <w:rPr>
          <w:b/>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6162"/>
      </w:tblGrid>
      <w:tr w:rsidR="00E84DFC" w14:paraId="70F88322" w14:textId="77777777" w:rsidTr="000F1053">
        <w:trPr>
          <w:trHeight w:val="254"/>
        </w:trPr>
        <w:tc>
          <w:tcPr>
            <w:tcW w:w="9242" w:type="dxa"/>
            <w:gridSpan w:val="2"/>
          </w:tcPr>
          <w:p w14:paraId="0921CE6B" w14:textId="77777777" w:rsidR="00E84DFC" w:rsidRDefault="00E84DFC" w:rsidP="000F1053">
            <w:pPr>
              <w:pStyle w:val="TableParagraph"/>
              <w:spacing w:line="234" w:lineRule="exact"/>
              <w:ind w:left="107"/>
              <w:rPr>
                <w:b/>
              </w:rPr>
            </w:pPr>
            <w:r>
              <w:rPr>
                <w:b/>
              </w:rPr>
              <w:t>Personal Details</w:t>
            </w:r>
          </w:p>
        </w:tc>
      </w:tr>
      <w:tr w:rsidR="00E84DFC" w14:paraId="6B37E60C" w14:textId="77777777" w:rsidTr="000F1053">
        <w:trPr>
          <w:trHeight w:val="251"/>
        </w:trPr>
        <w:tc>
          <w:tcPr>
            <w:tcW w:w="3080" w:type="dxa"/>
          </w:tcPr>
          <w:p w14:paraId="08CBAC43" w14:textId="77777777" w:rsidR="00E84DFC" w:rsidRDefault="00E84DFC" w:rsidP="000F1053">
            <w:pPr>
              <w:pStyle w:val="TableParagraph"/>
              <w:spacing w:line="232" w:lineRule="exact"/>
              <w:ind w:left="107"/>
            </w:pPr>
            <w:r>
              <w:t>Name:</w:t>
            </w:r>
          </w:p>
        </w:tc>
        <w:tc>
          <w:tcPr>
            <w:tcW w:w="6162" w:type="dxa"/>
          </w:tcPr>
          <w:p w14:paraId="089C3207" w14:textId="77777777" w:rsidR="00E84DFC" w:rsidRDefault="00E84DFC" w:rsidP="000F1053">
            <w:pPr>
              <w:pStyle w:val="TableParagraph"/>
              <w:rPr>
                <w:rFonts w:ascii="Times New Roman"/>
                <w:sz w:val="18"/>
              </w:rPr>
            </w:pPr>
          </w:p>
        </w:tc>
      </w:tr>
      <w:tr w:rsidR="00E84DFC" w14:paraId="0C6DFAD3" w14:textId="77777777" w:rsidTr="000F1053">
        <w:trPr>
          <w:trHeight w:val="508"/>
        </w:trPr>
        <w:tc>
          <w:tcPr>
            <w:tcW w:w="3080" w:type="dxa"/>
          </w:tcPr>
          <w:p w14:paraId="5A813A57" w14:textId="77777777" w:rsidR="00E84DFC" w:rsidRDefault="00E84DFC" w:rsidP="000F1053">
            <w:pPr>
              <w:pStyle w:val="TableParagraph"/>
              <w:spacing w:before="4" w:line="252" w:lineRule="exact"/>
              <w:ind w:left="107" w:right="790"/>
            </w:pPr>
            <w:r>
              <w:t>Area and Directorate / School:</w:t>
            </w:r>
          </w:p>
        </w:tc>
        <w:tc>
          <w:tcPr>
            <w:tcW w:w="6162" w:type="dxa"/>
          </w:tcPr>
          <w:p w14:paraId="2AA80FAC" w14:textId="77777777" w:rsidR="00E84DFC" w:rsidRDefault="00E84DFC" w:rsidP="000F1053">
            <w:pPr>
              <w:pStyle w:val="TableParagraph"/>
              <w:rPr>
                <w:rFonts w:ascii="Times New Roman"/>
              </w:rPr>
            </w:pPr>
          </w:p>
        </w:tc>
      </w:tr>
    </w:tbl>
    <w:p w14:paraId="723C331C" w14:textId="77777777" w:rsidR="00E84DFC" w:rsidRDefault="00E84DFC" w:rsidP="00E84DFC">
      <w:pPr>
        <w:pStyle w:val="BodyText"/>
        <w:spacing w:before="10"/>
        <w:rPr>
          <w:b/>
          <w:sz w:val="21"/>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6162"/>
      </w:tblGrid>
      <w:tr w:rsidR="00E84DFC" w14:paraId="2E5B0211" w14:textId="77777777" w:rsidTr="000F1053">
        <w:trPr>
          <w:trHeight w:val="254"/>
        </w:trPr>
        <w:tc>
          <w:tcPr>
            <w:tcW w:w="9242" w:type="dxa"/>
            <w:gridSpan w:val="2"/>
          </w:tcPr>
          <w:p w14:paraId="0A81BDCC" w14:textId="77777777" w:rsidR="00E84DFC" w:rsidRDefault="00E84DFC" w:rsidP="000F1053">
            <w:pPr>
              <w:pStyle w:val="TableParagraph"/>
              <w:spacing w:line="235" w:lineRule="exact"/>
              <w:ind w:left="107"/>
              <w:rPr>
                <w:b/>
              </w:rPr>
            </w:pPr>
            <w:r>
              <w:rPr>
                <w:b/>
              </w:rPr>
              <w:t>Paternity Leave Details</w:t>
            </w:r>
          </w:p>
        </w:tc>
      </w:tr>
      <w:tr w:rsidR="00E84DFC" w14:paraId="4F7C8953" w14:textId="77777777" w:rsidTr="000F1053">
        <w:trPr>
          <w:trHeight w:val="251"/>
        </w:trPr>
        <w:tc>
          <w:tcPr>
            <w:tcW w:w="3080" w:type="dxa"/>
          </w:tcPr>
          <w:p w14:paraId="746B2089" w14:textId="77777777" w:rsidR="00E84DFC" w:rsidRDefault="00E84DFC" w:rsidP="000F1053">
            <w:pPr>
              <w:pStyle w:val="TableParagraph"/>
              <w:spacing w:line="232" w:lineRule="exact"/>
              <w:ind w:left="107"/>
            </w:pPr>
            <w:r>
              <w:t>My baby is due on:</w:t>
            </w:r>
          </w:p>
        </w:tc>
        <w:tc>
          <w:tcPr>
            <w:tcW w:w="6162" w:type="dxa"/>
          </w:tcPr>
          <w:p w14:paraId="4CCC2A38" w14:textId="77777777" w:rsidR="00E84DFC" w:rsidRDefault="00E84DFC" w:rsidP="000F1053">
            <w:pPr>
              <w:pStyle w:val="TableParagraph"/>
              <w:rPr>
                <w:rFonts w:ascii="Times New Roman"/>
                <w:sz w:val="18"/>
              </w:rPr>
            </w:pPr>
          </w:p>
        </w:tc>
      </w:tr>
      <w:tr w:rsidR="00E84DFC" w14:paraId="14DBAD55" w14:textId="77777777" w:rsidTr="000F1053">
        <w:trPr>
          <w:trHeight w:val="505"/>
        </w:trPr>
        <w:tc>
          <w:tcPr>
            <w:tcW w:w="3080" w:type="dxa"/>
          </w:tcPr>
          <w:p w14:paraId="77AD0CF7" w14:textId="77777777" w:rsidR="00E84DFC" w:rsidRDefault="00E84DFC" w:rsidP="000F1053">
            <w:pPr>
              <w:pStyle w:val="TableParagraph"/>
              <w:spacing w:line="254" w:lineRule="exact"/>
              <w:ind w:left="107" w:right="595"/>
            </w:pPr>
            <w:r>
              <w:t>I would like my paternity leave to start on:</w:t>
            </w:r>
          </w:p>
        </w:tc>
        <w:tc>
          <w:tcPr>
            <w:tcW w:w="6162" w:type="dxa"/>
          </w:tcPr>
          <w:p w14:paraId="44D75B70" w14:textId="77777777" w:rsidR="00E84DFC" w:rsidRDefault="00E84DFC" w:rsidP="000F1053">
            <w:pPr>
              <w:pStyle w:val="TableParagraph"/>
              <w:rPr>
                <w:rFonts w:ascii="Times New Roman"/>
              </w:rPr>
            </w:pPr>
          </w:p>
        </w:tc>
      </w:tr>
      <w:tr w:rsidR="00E84DFC" w14:paraId="354E7240" w14:textId="77777777" w:rsidTr="000F1053">
        <w:trPr>
          <w:trHeight w:val="504"/>
        </w:trPr>
        <w:tc>
          <w:tcPr>
            <w:tcW w:w="3080" w:type="dxa"/>
          </w:tcPr>
          <w:p w14:paraId="4A9560F5" w14:textId="77777777" w:rsidR="00E84DFC" w:rsidRDefault="00E84DFC" w:rsidP="000F1053">
            <w:pPr>
              <w:pStyle w:val="TableParagraph"/>
              <w:spacing w:line="248" w:lineRule="exact"/>
              <w:ind w:left="107"/>
            </w:pPr>
            <w:r>
              <w:t>I would like my paternity</w:t>
            </w:r>
          </w:p>
          <w:p w14:paraId="5FB570FE" w14:textId="77777777" w:rsidR="00E84DFC" w:rsidRDefault="00E84DFC" w:rsidP="000F1053">
            <w:pPr>
              <w:pStyle w:val="TableParagraph"/>
              <w:spacing w:before="1" w:line="234" w:lineRule="exact"/>
              <w:ind w:left="107"/>
            </w:pPr>
            <w:r>
              <w:t>leave to end on:</w:t>
            </w:r>
          </w:p>
        </w:tc>
        <w:tc>
          <w:tcPr>
            <w:tcW w:w="6162" w:type="dxa"/>
          </w:tcPr>
          <w:p w14:paraId="4EBC9FE2" w14:textId="77777777" w:rsidR="00E84DFC" w:rsidRDefault="00E84DFC" w:rsidP="000F1053">
            <w:pPr>
              <w:pStyle w:val="TableParagraph"/>
              <w:rPr>
                <w:rFonts w:ascii="Times New Roman"/>
              </w:rPr>
            </w:pPr>
          </w:p>
        </w:tc>
      </w:tr>
      <w:tr w:rsidR="00E84DFC" w14:paraId="181E05C8" w14:textId="77777777" w:rsidTr="000F1053">
        <w:trPr>
          <w:trHeight w:val="760"/>
        </w:trPr>
        <w:tc>
          <w:tcPr>
            <w:tcW w:w="9242" w:type="dxa"/>
            <w:gridSpan w:val="2"/>
          </w:tcPr>
          <w:p w14:paraId="09CBCB0F" w14:textId="77777777" w:rsidR="008322B2" w:rsidRDefault="00E84DFC" w:rsidP="000F1053">
            <w:pPr>
              <w:pStyle w:val="TableParagraph"/>
              <w:spacing w:line="248" w:lineRule="exact"/>
              <w:ind w:left="104" w:right="103"/>
              <w:rPr>
                <w:b/>
                <w:sz w:val="18"/>
                <w:szCs w:val="18"/>
              </w:rPr>
            </w:pPr>
            <w:r w:rsidRPr="00551E98">
              <w:rPr>
                <w:b/>
                <w:sz w:val="18"/>
                <w:szCs w:val="18"/>
              </w:rPr>
              <w:t xml:space="preserve">NB: </w:t>
            </w:r>
            <w:r w:rsidR="008322B2" w:rsidRPr="008322B2">
              <w:rPr>
                <w:b/>
                <w:sz w:val="18"/>
                <w:szCs w:val="18"/>
              </w:rPr>
              <w:t xml:space="preserve">You can start your paternity leave on any day from the child's birth, but it must end within 52 weeks of the birth (or the expected week of childbirth if the child is born early). </w:t>
            </w:r>
          </w:p>
          <w:p w14:paraId="41C20A66" w14:textId="77777777" w:rsidR="008322B2" w:rsidRDefault="008322B2" w:rsidP="000F1053">
            <w:pPr>
              <w:pStyle w:val="TableParagraph"/>
              <w:spacing w:line="248" w:lineRule="exact"/>
              <w:ind w:left="104" w:right="103"/>
              <w:rPr>
                <w:b/>
                <w:sz w:val="18"/>
                <w:szCs w:val="18"/>
              </w:rPr>
            </w:pPr>
          </w:p>
          <w:p w14:paraId="1D81D03A" w14:textId="7513496A" w:rsidR="00E84DFC" w:rsidRPr="00551E98" w:rsidRDefault="008322B2" w:rsidP="000F1053">
            <w:pPr>
              <w:pStyle w:val="TableParagraph"/>
              <w:spacing w:line="248" w:lineRule="exact"/>
              <w:ind w:left="104" w:right="103"/>
              <w:rPr>
                <w:b/>
                <w:sz w:val="18"/>
                <w:szCs w:val="18"/>
              </w:rPr>
            </w:pPr>
            <w:r w:rsidRPr="008322B2">
              <w:rPr>
                <w:b/>
                <w:sz w:val="18"/>
                <w:szCs w:val="18"/>
              </w:rPr>
              <w:t>You can take up to two weeks' paternity leave. You do not have to take your leave in one single period, but the leave must be booked in blocks of at least one week.</w:t>
            </w:r>
          </w:p>
        </w:tc>
      </w:tr>
    </w:tbl>
    <w:p w14:paraId="52D092C9" w14:textId="77777777" w:rsidR="00E84DFC" w:rsidRDefault="00E84DFC" w:rsidP="00E84DFC">
      <w:pPr>
        <w:spacing w:before="247"/>
        <w:ind w:left="520"/>
        <w:rPr>
          <w:b/>
          <w:sz w:val="24"/>
        </w:rPr>
      </w:pPr>
      <w:r>
        <w:rPr>
          <w:b/>
          <w:sz w:val="24"/>
        </w:rPr>
        <w:t>Declaration</w:t>
      </w:r>
    </w:p>
    <w:p w14:paraId="269C0DA6" w14:textId="77777777" w:rsidR="00E84DFC" w:rsidRDefault="00E84DFC" w:rsidP="00E84DFC">
      <w:pPr>
        <w:pStyle w:val="BodyText"/>
        <w:spacing w:before="2"/>
        <w:ind w:left="520" w:right="684"/>
      </w:pPr>
      <w:r>
        <w:t>In order to confirm your eligibility for paternity leave and pay, please sign this form declaring that you meet the criteria as noted below.</w:t>
      </w:r>
    </w:p>
    <w:p w14:paraId="4BC470F8" w14:textId="77777777" w:rsidR="00E84DFC" w:rsidRDefault="00E84DFC" w:rsidP="00E84DFC">
      <w:pPr>
        <w:pStyle w:val="BodyText"/>
      </w:pPr>
    </w:p>
    <w:p w14:paraId="4A2EC7DD" w14:textId="77777777" w:rsidR="00E84DFC" w:rsidRDefault="00E84DFC" w:rsidP="00E84DFC">
      <w:pPr>
        <w:pStyle w:val="BodyText"/>
        <w:spacing w:after="8"/>
        <w:ind w:left="520"/>
      </w:pPr>
      <w:r>
        <w:t>I declare that:</w:t>
      </w:r>
    </w:p>
    <w:tbl>
      <w:tblPr>
        <w:tblW w:w="0" w:type="auto"/>
        <w:tblInd w:w="435" w:type="dxa"/>
        <w:tblLayout w:type="fixed"/>
        <w:tblCellMar>
          <w:left w:w="0" w:type="dxa"/>
          <w:right w:w="0" w:type="dxa"/>
        </w:tblCellMar>
        <w:tblLook w:val="01E0" w:firstRow="1" w:lastRow="1" w:firstColumn="1" w:lastColumn="1" w:noHBand="0" w:noVBand="0"/>
      </w:tblPr>
      <w:tblGrid>
        <w:gridCol w:w="8505"/>
        <w:gridCol w:w="631"/>
      </w:tblGrid>
      <w:tr w:rsidR="00E84DFC" w14:paraId="34F1CD48" w14:textId="77777777" w:rsidTr="000F1053">
        <w:trPr>
          <w:trHeight w:val="362"/>
        </w:trPr>
        <w:tc>
          <w:tcPr>
            <w:tcW w:w="8505" w:type="dxa"/>
          </w:tcPr>
          <w:p w14:paraId="7FB64718" w14:textId="77777777" w:rsidR="00E84DFC" w:rsidRDefault="00E84DFC" w:rsidP="00E84DFC">
            <w:pPr>
              <w:pStyle w:val="TableParagraph"/>
              <w:numPr>
                <w:ilvl w:val="0"/>
                <w:numId w:val="6"/>
              </w:numPr>
              <w:tabs>
                <w:tab w:val="left" w:pos="484"/>
              </w:tabs>
              <w:spacing w:line="247" w:lineRule="exact"/>
            </w:pPr>
            <w:r>
              <w:t>I am the baby’s biological father</w:t>
            </w:r>
            <w:r>
              <w:rPr>
                <w:spacing w:val="-4"/>
              </w:rPr>
              <w:t xml:space="preserve"> </w:t>
            </w:r>
            <w:r>
              <w:t>OR</w:t>
            </w:r>
          </w:p>
        </w:tc>
        <w:tc>
          <w:tcPr>
            <w:tcW w:w="631" w:type="dxa"/>
          </w:tcPr>
          <w:p w14:paraId="0ED24D72" w14:textId="77777777" w:rsidR="00E84DFC" w:rsidRDefault="00E84DFC" w:rsidP="000F1053">
            <w:pPr>
              <w:pStyle w:val="TableParagraph"/>
              <w:spacing w:line="343" w:lineRule="exact"/>
              <w:ind w:right="198"/>
              <w:jc w:val="right"/>
              <w:rPr>
                <w:sz w:val="32"/>
              </w:rPr>
            </w:pPr>
            <w:r>
              <w:rPr>
                <w:w w:val="99"/>
                <w:sz w:val="32"/>
              </w:rPr>
              <w:t>□</w:t>
            </w:r>
          </w:p>
        </w:tc>
      </w:tr>
      <w:tr w:rsidR="00E84DFC" w14:paraId="329BC3E0" w14:textId="77777777" w:rsidTr="000F1053">
        <w:trPr>
          <w:trHeight w:val="367"/>
        </w:trPr>
        <w:tc>
          <w:tcPr>
            <w:tcW w:w="8505" w:type="dxa"/>
          </w:tcPr>
          <w:p w14:paraId="3B5D05D8" w14:textId="77777777" w:rsidR="00E84DFC" w:rsidRDefault="00E84DFC" w:rsidP="00E84DFC">
            <w:pPr>
              <w:pStyle w:val="TableParagraph"/>
              <w:numPr>
                <w:ilvl w:val="0"/>
                <w:numId w:val="5"/>
              </w:numPr>
              <w:tabs>
                <w:tab w:val="left" w:pos="484"/>
              </w:tabs>
              <w:spacing w:line="251" w:lineRule="exact"/>
            </w:pPr>
            <w:r>
              <w:t>I am married to the mother</w:t>
            </w:r>
            <w:r>
              <w:rPr>
                <w:spacing w:val="-7"/>
              </w:rPr>
              <w:t xml:space="preserve"> </w:t>
            </w:r>
            <w:r>
              <w:t>OR</w:t>
            </w:r>
          </w:p>
        </w:tc>
        <w:tc>
          <w:tcPr>
            <w:tcW w:w="631" w:type="dxa"/>
          </w:tcPr>
          <w:p w14:paraId="7AB5FC44" w14:textId="77777777" w:rsidR="00E84DFC" w:rsidRDefault="00E84DFC" w:rsidP="000F1053">
            <w:pPr>
              <w:pStyle w:val="TableParagraph"/>
              <w:spacing w:line="347" w:lineRule="exact"/>
              <w:ind w:right="198"/>
              <w:jc w:val="right"/>
              <w:rPr>
                <w:sz w:val="32"/>
              </w:rPr>
            </w:pPr>
            <w:r>
              <w:rPr>
                <w:w w:val="99"/>
                <w:sz w:val="32"/>
              </w:rPr>
              <w:t>□</w:t>
            </w:r>
          </w:p>
        </w:tc>
      </w:tr>
      <w:tr w:rsidR="00E84DFC" w14:paraId="44BE4EFD" w14:textId="77777777" w:rsidTr="000F1053">
        <w:trPr>
          <w:trHeight w:val="364"/>
        </w:trPr>
        <w:tc>
          <w:tcPr>
            <w:tcW w:w="8505" w:type="dxa"/>
          </w:tcPr>
          <w:p w14:paraId="1CB635EE" w14:textId="77777777" w:rsidR="00E84DFC" w:rsidRDefault="00E84DFC" w:rsidP="00E84DFC">
            <w:pPr>
              <w:pStyle w:val="TableParagraph"/>
              <w:numPr>
                <w:ilvl w:val="0"/>
                <w:numId w:val="4"/>
              </w:numPr>
              <w:tabs>
                <w:tab w:val="left" w:pos="484"/>
              </w:tabs>
              <w:spacing w:line="251" w:lineRule="exact"/>
            </w:pPr>
            <w:r>
              <w:t>I am living with the</w:t>
            </w:r>
            <w:r>
              <w:rPr>
                <w:spacing w:val="2"/>
              </w:rPr>
              <w:t xml:space="preserve"> </w:t>
            </w:r>
            <w:r>
              <w:t>mother</w:t>
            </w:r>
          </w:p>
        </w:tc>
        <w:tc>
          <w:tcPr>
            <w:tcW w:w="631" w:type="dxa"/>
          </w:tcPr>
          <w:p w14:paraId="153F9EDD" w14:textId="77777777" w:rsidR="00E84DFC" w:rsidRDefault="00E84DFC" w:rsidP="000F1053">
            <w:pPr>
              <w:pStyle w:val="TableParagraph"/>
              <w:spacing w:line="345" w:lineRule="exact"/>
              <w:ind w:right="198"/>
              <w:jc w:val="right"/>
              <w:rPr>
                <w:sz w:val="32"/>
              </w:rPr>
            </w:pPr>
            <w:r>
              <w:rPr>
                <w:w w:val="99"/>
                <w:sz w:val="32"/>
              </w:rPr>
              <w:t>□</w:t>
            </w:r>
          </w:p>
        </w:tc>
      </w:tr>
      <w:tr w:rsidR="00E84DFC" w14:paraId="6196C944" w14:textId="77777777" w:rsidTr="000F1053">
        <w:trPr>
          <w:trHeight w:val="368"/>
        </w:trPr>
        <w:tc>
          <w:tcPr>
            <w:tcW w:w="8505" w:type="dxa"/>
          </w:tcPr>
          <w:p w14:paraId="53E91D6B" w14:textId="77777777" w:rsidR="00E84DFC" w:rsidRDefault="00E84DFC" w:rsidP="00E84DFC">
            <w:pPr>
              <w:pStyle w:val="TableParagraph"/>
              <w:numPr>
                <w:ilvl w:val="0"/>
                <w:numId w:val="3"/>
              </w:numPr>
              <w:tabs>
                <w:tab w:val="left" w:pos="484"/>
              </w:tabs>
              <w:spacing w:before="2"/>
            </w:pPr>
            <w:r>
              <w:t>I have responsibility for the child’s</w:t>
            </w:r>
            <w:r>
              <w:rPr>
                <w:spacing w:val="-6"/>
              </w:rPr>
              <w:t xml:space="preserve"> </w:t>
            </w:r>
            <w:r>
              <w:t>upbringing</w:t>
            </w:r>
          </w:p>
        </w:tc>
        <w:tc>
          <w:tcPr>
            <w:tcW w:w="631" w:type="dxa"/>
          </w:tcPr>
          <w:p w14:paraId="311A8616" w14:textId="77777777" w:rsidR="00E84DFC" w:rsidRDefault="00E84DFC" w:rsidP="000F1053">
            <w:pPr>
              <w:pStyle w:val="TableParagraph"/>
              <w:spacing w:line="348" w:lineRule="exact"/>
              <w:ind w:right="198"/>
              <w:jc w:val="right"/>
              <w:rPr>
                <w:sz w:val="32"/>
              </w:rPr>
            </w:pPr>
            <w:r>
              <w:rPr>
                <w:w w:val="99"/>
                <w:sz w:val="32"/>
              </w:rPr>
              <w:t>□</w:t>
            </w:r>
          </w:p>
        </w:tc>
      </w:tr>
      <w:tr w:rsidR="00E84DFC" w14:paraId="57249A2B" w14:textId="77777777" w:rsidTr="000F1053">
        <w:trPr>
          <w:trHeight w:val="366"/>
        </w:trPr>
        <w:tc>
          <w:tcPr>
            <w:tcW w:w="8505" w:type="dxa"/>
          </w:tcPr>
          <w:p w14:paraId="70B41648" w14:textId="77777777" w:rsidR="00E84DFC" w:rsidRDefault="00E84DFC" w:rsidP="00E84DFC">
            <w:pPr>
              <w:pStyle w:val="TableParagraph"/>
              <w:numPr>
                <w:ilvl w:val="0"/>
                <w:numId w:val="2"/>
              </w:numPr>
              <w:tabs>
                <w:tab w:val="left" w:pos="484"/>
              </w:tabs>
              <w:spacing w:before="1"/>
            </w:pPr>
            <w:r>
              <w:t>I will take time off work to support the mother or to care for the</w:t>
            </w:r>
            <w:r>
              <w:rPr>
                <w:spacing w:val="-13"/>
              </w:rPr>
              <w:t xml:space="preserve"> </w:t>
            </w:r>
            <w:r>
              <w:t>child</w:t>
            </w:r>
          </w:p>
        </w:tc>
        <w:tc>
          <w:tcPr>
            <w:tcW w:w="631" w:type="dxa"/>
          </w:tcPr>
          <w:p w14:paraId="47C7CD87" w14:textId="77777777" w:rsidR="00E84DFC" w:rsidRDefault="00E84DFC" w:rsidP="000F1053">
            <w:pPr>
              <w:pStyle w:val="TableParagraph"/>
              <w:spacing w:line="346" w:lineRule="exact"/>
              <w:ind w:right="198"/>
              <w:jc w:val="right"/>
              <w:rPr>
                <w:sz w:val="32"/>
              </w:rPr>
            </w:pPr>
            <w:r>
              <w:rPr>
                <w:w w:val="99"/>
                <w:sz w:val="32"/>
              </w:rPr>
              <w:t>□</w:t>
            </w:r>
          </w:p>
        </w:tc>
      </w:tr>
      <w:tr w:rsidR="00E84DFC" w14:paraId="3EE5F245" w14:textId="77777777" w:rsidTr="000F1053">
        <w:trPr>
          <w:trHeight w:val="522"/>
        </w:trPr>
        <w:tc>
          <w:tcPr>
            <w:tcW w:w="8505" w:type="dxa"/>
          </w:tcPr>
          <w:p w14:paraId="323B5391" w14:textId="77777777" w:rsidR="00E84DFC" w:rsidRDefault="00E84DFC" w:rsidP="00E84DFC">
            <w:pPr>
              <w:pStyle w:val="TableParagraph"/>
              <w:numPr>
                <w:ilvl w:val="0"/>
                <w:numId w:val="1"/>
              </w:numPr>
              <w:tabs>
                <w:tab w:val="left" w:pos="484"/>
              </w:tabs>
              <w:spacing w:before="18" w:line="254" w:lineRule="exact"/>
              <w:ind w:right="235"/>
              <w:rPr>
                <w:b/>
              </w:rPr>
            </w:pPr>
            <w:r>
              <w:rPr>
                <w:b/>
              </w:rPr>
              <w:t>I have spoken to my Manager /Supervisor who has approved this period</w:t>
            </w:r>
            <w:r>
              <w:rPr>
                <w:b/>
                <w:spacing w:val="-18"/>
              </w:rPr>
              <w:t xml:space="preserve"> </w:t>
            </w:r>
            <w:r>
              <w:rPr>
                <w:b/>
              </w:rPr>
              <w:t>of leave</w:t>
            </w:r>
          </w:p>
        </w:tc>
        <w:tc>
          <w:tcPr>
            <w:tcW w:w="631" w:type="dxa"/>
          </w:tcPr>
          <w:p w14:paraId="2901A364" w14:textId="77777777" w:rsidR="00E84DFC" w:rsidRDefault="00E84DFC" w:rsidP="000F1053">
            <w:pPr>
              <w:pStyle w:val="TableParagraph"/>
              <w:ind w:right="198"/>
              <w:jc w:val="right"/>
              <w:rPr>
                <w:sz w:val="32"/>
              </w:rPr>
            </w:pPr>
            <w:r>
              <w:rPr>
                <w:w w:val="99"/>
                <w:sz w:val="32"/>
              </w:rPr>
              <w:t>□</w:t>
            </w:r>
          </w:p>
        </w:tc>
      </w:tr>
    </w:tbl>
    <w:p w14:paraId="168C0AB9" w14:textId="77777777" w:rsidR="00E84DFC" w:rsidRDefault="00E84DFC" w:rsidP="00E84DFC">
      <w:pPr>
        <w:pStyle w:val="BodyText"/>
        <w:rPr>
          <w:sz w:val="20"/>
        </w:rPr>
      </w:pPr>
    </w:p>
    <w:p w14:paraId="158423E4" w14:textId="77777777" w:rsidR="00E84DFC" w:rsidRDefault="00E84DFC" w:rsidP="00E84DFC">
      <w:pPr>
        <w:pStyle w:val="BodyText"/>
        <w:spacing w:before="4"/>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4"/>
        <w:gridCol w:w="6332"/>
      </w:tblGrid>
      <w:tr w:rsidR="00E84DFC" w14:paraId="60D3E666" w14:textId="77777777" w:rsidTr="000F1053">
        <w:trPr>
          <w:trHeight w:val="505"/>
        </w:trPr>
        <w:tc>
          <w:tcPr>
            <w:tcW w:w="3524" w:type="dxa"/>
          </w:tcPr>
          <w:p w14:paraId="09619CA7" w14:textId="77777777" w:rsidR="00E84DFC" w:rsidRDefault="00E84DFC" w:rsidP="000F1053">
            <w:pPr>
              <w:pStyle w:val="TableParagraph"/>
              <w:spacing w:line="248" w:lineRule="exact"/>
              <w:ind w:left="107"/>
              <w:rPr>
                <w:b/>
              </w:rPr>
            </w:pPr>
            <w:r>
              <w:rPr>
                <w:b/>
              </w:rPr>
              <w:t>Signed (employee)</w:t>
            </w:r>
          </w:p>
        </w:tc>
        <w:tc>
          <w:tcPr>
            <w:tcW w:w="6332" w:type="dxa"/>
          </w:tcPr>
          <w:p w14:paraId="00C35657" w14:textId="77777777" w:rsidR="00E84DFC" w:rsidRDefault="00E84DFC" w:rsidP="000F1053">
            <w:pPr>
              <w:pStyle w:val="TableParagraph"/>
              <w:rPr>
                <w:rFonts w:ascii="Times New Roman"/>
              </w:rPr>
            </w:pPr>
          </w:p>
        </w:tc>
      </w:tr>
      <w:tr w:rsidR="00E84DFC" w14:paraId="3839DF43" w14:textId="77777777" w:rsidTr="000F1053">
        <w:trPr>
          <w:trHeight w:val="506"/>
        </w:trPr>
        <w:tc>
          <w:tcPr>
            <w:tcW w:w="3524" w:type="dxa"/>
          </w:tcPr>
          <w:p w14:paraId="3C3AC9FF" w14:textId="77777777" w:rsidR="00E84DFC" w:rsidRDefault="00E84DFC" w:rsidP="000F1053">
            <w:pPr>
              <w:pStyle w:val="TableParagraph"/>
              <w:spacing w:line="248" w:lineRule="exact"/>
              <w:ind w:left="107"/>
              <w:rPr>
                <w:b/>
              </w:rPr>
            </w:pPr>
            <w:r>
              <w:rPr>
                <w:b/>
              </w:rPr>
              <w:t>Date</w:t>
            </w:r>
          </w:p>
        </w:tc>
        <w:tc>
          <w:tcPr>
            <w:tcW w:w="6332" w:type="dxa"/>
          </w:tcPr>
          <w:p w14:paraId="36641301" w14:textId="77777777" w:rsidR="00E84DFC" w:rsidRDefault="00E84DFC" w:rsidP="000F1053">
            <w:pPr>
              <w:pStyle w:val="TableParagraph"/>
              <w:rPr>
                <w:rFonts w:ascii="Times New Roman"/>
              </w:rPr>
            </w:pPr>
          </w:p>
        </w:tc>
      </w:tr>
    </w:tbl>
    <w:p w14:paraId="1F36D546" w14:textId="77777777" w:rsidR="00E84DFC" w:rsidRDefault="00E84DFC" w:rsidP="00E84DFC">
      <w:pPr>
        <w:pStyle w:val="BodyText"/>
        <w:rPr>
          <w:sz w:val="24"/>
        </w:rPr>
      </w:pPr>
    </w:p>
    <w:p w14:paraId="15A0A04B" w14:textId="77777777" w:rsidR="00E84DFC" w:rsidRDefault="00E84DFC" w:rsidP="00E84DFC">
      <w:pPr>
        <w:pStyle w:val="BodyText"/>
        <w:spacing w:before="7"/>
        <w:rPr>
          <w:sz w:val="19"/>
        </w:rPr>
      </w:pPr>
    </w:p>
    <w:p w14:paraId="63BDB7C7" w14:textId="59CA93AB" w:rsidR="00CD34EF" w:rsidRDefault="00CB45C9" w:rsidP="00CB45C9">
      <w:pPr>
        <w:ind w:left="284" w:right="710" w:hanging="8"/>
        <w:jc w:val="center"/>
      </w:pPr>
      <w:r w:rsidRPr="298B7A31">
        <w:rPr>
          <w:b/>
          <w:bCs/>
        </w:rPr>
        <w:t xml:space="preserve">Applications should be completed and sent to </w:t>
      </w:r>
      <w:hyperlink r:id="rId11">
        <w:r w:rsidRPr="298B7A31">
          <w:rPr>
            <w:rStyle w:val="Hyperlink"/>
            <w:b/>
            <w:bCs/>
          </w:rPr>
          <w:t>HR helpdesk</w:t>
        </w:r>
      </w:hyperlink>
      <w:r w:rsidRPr="298B7A31">
        <w:rPr>
          <w:b/>
          <w:bCs/>
        </w:rPr>
        <w:t xml:space="preserve"> at least 15 weeks before the Expected Week of Childbirth. If taking the leave in two separate blocks, you’re required to submit a second application at least 4 weeks prior to the second block of leave.</w:t>
      </w:r>
    </w:p>
    <w:p w14:paraId="4C72CBD9" w14:textId="00B6CF4F" w:rsidR="7D86067E" w:rsidRDefault="7D86067E" w:rsidP="298B7A31">
      <w:pPr>
        <w:ind w:left="284" w:right="710" w:hanging="8"/>
        <w:jc w:val="center"/>
      </w:pPr>
      <w:r w:rsidRPr="298B7A31">
        <w:rPr>
          <w:color w:val="000000" w:themeColor="text1"/>
        </w:rPr>
        <w:t>Please do not add the absence to ERP directly.</w:t>
      </w:r>
    </w:p>
    <w:sectPr w:rsidR="7D86067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8BB8" w14:textId="77777777" w:rsidR="00CA6E84" w:rsidRDefault="00CA6E84" w:rsidP="00533B5D">
      <w:r>
        <w:separator/>
      </w:r>
    </w:p>
  </w:endnote>
  <w:endnote w:type="continuationSeparator" w:id="0">
    <w:p w14:paraId="739B006E" w14:textId="77777777" w:rsidR="00CA6E84" w:rsidRDefault="00CA6E84" w:rsidP="0053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EC5" w14:textId="0AB232AA" w:rsidR="00533B5D" w:rsidRPr="00533B5D" w:rsidRDefault="00533B5D">
    <w:pPr>
      <w:pStyle w:val="Footer"/>
      <w:rPr>
        <w:sz w:val="18"/>
        <w:szCs w:val="18"/>
      </w:rPr>
    </w:pPr>
    <w:r w:rsidRPr="00533B5D">
      <w:rPr>
        <w:sz w:val="18"/>
        <w:szCs w:val="18"/>
      </w:rPr>
      <w:t>Updated April 2024</w:t>
    </w:r>
  </w:p>
  <w:p w14:paraId="1D8304B1" w14:textId="77777777" w:rsidR="00533B5D" w:rsidRDefault="00533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9DF8" w14:textId="77777777" w:rsidR="00CA6E84" w:rsidRDefault="00CA6E84" w:rsidP="00533B5D">
      <w:r>
        <w:separator/>
      </w:r>
    </w:p>
  </w:footnote>
  <w:footnote w:type="continuationSeparator" w:id="0">
    <w:p w14:paraId="792BC13A" w14:textId="77777777" w:rsidR="00CA6E84" w:rsidRDefault="00CA6E84" w:rsidP="00533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76C"/>
    <w:multiLevelType w:val="hybridMultilevel"/>
    <w:tmpl w:val="9BD02BAC"/>
    <w:lvl w:ilvl="0" w:tplc="BFACA314">
      <w:numFmt w:val="bullet"/>
      <w:lvlText w:val=""/>
      <w:lvlJc w:val="left"/>
      <w:pPr>
        <w:ind w:left="483" w:hanging="284"/>
      </w:pPr>
      <w:rPr>
        <w:rFonts w:ascii="Wingdings" w:eastAsia="Wingdings" w:hAnsi="Wingdings" w:cs="Wingdings" w:hint="default"/>
        <w:w w:val="100"/>
        <w:sz w:val="22"/>
        <w:szCs w:val="22"/>
        <w:lang w:val="en-GB" w:eastAsia="en-GB" w:bidi="en-GB"/>
      </w:rPr>
    </w:lvl>
    <w:lvl w:ilvl="1" w:tplc="A3C42214">
      <w:numFmt w:val="bullet"/>
      <w:lvlText w:val="•"/>
      <w:lvlJc w:val="left"/>
      <w:pPr>
        <w:ind w:left="1282" w:hanging="284"/>
      </w:pPr>
      <w:rPr>
        <w:rFonts w:hint="default"/>
        <w:lang w:val="en-GB" w:eastAsia="en-GB" w:bidi="en-GB"/>
      </w:rPr>
    </w:lvl>
    <w:lvl w:ilvl="2" w:tplc="AE163264">
      <w:numFmt w:val="bullet"/>
      <w:lvlText w:val="•"/>
      <w:lvlJc w:val="left"/>
      <w:pPr>
        <w:ind w:left="2085" w:hanging="284"/>
      </w:pPr>
      <w:rPr>
        <w:rFonts w:hint="default"/>
        <w:lang w:val="en-GB" w:eastAsia="en-GB" w:bidi="en-GB"/>
      </w:rPr>
    </w:lvl>
    <w:lvl w:ilvl="3" w:tplc="95D20654">
      <w:numFmt w:val="bullet"/>
      <w:lvlText w:val="•"/>
      <w:lvlJc w:val="left"/>
      <w:pPr>
        <w:ind w:left="2887" w:hanging="284"/>
      </w:pPr>
      <w:rPr>
        <w:rFonts w:hint="default"/>
        <w:lang w:val="en-GB" w:eastAsia="en-GB" w:bidi="en-GB"/>
      </w:rPr>
    </w:lvl>
    <w:lvl w:ilvl="4" w:tplc="1E528B24">
      <w:numFmt w:val="bullet"/>
      <w:lvlText w:val="•"/>
      <w:lvlJc w:val="left"/>
      <w:pPr>
        <w:ind w:left="3690" w:hanging="284"/>
      </w:pPr>
      <w:rPr>
        <w:rFonts w:hint="default"/>
        <w:lang w:val="en-GB" w:eastAsia="en-GB" w:bidi="en-GB"/>
      </w:rPr>
    </w:lvl>
    <w:lvl w:ilvl="5" w:tplc="6512EDD0">
      <w:numFmt w:val="bullet"/>
      <w:lvlText w:val="•"/>
      <w:lvlJc w:val="left"/>
      <w:pPr>
        <w:ind w:left="4492" w:hanging="284"/>
      </w:pPr>
      <w:rPr>
        <w:rFonts w:hint="default"/>
        <w:lang w:val="en-GB" w:eastAsia="en-GB" w:bidi="en-GB"/>
      </w:rPr>
    </w:lvl>
    <w:lvl w:ilvl="6" w:tplc="FD52CCA0">
      <w:numFmt w:val="bullet"/>
      <w:lvlText w:val="•"/>
      <w:lvlJc w:val="left"/>
      <w:pPr>
        <w:ind w:left="5295" w:hanging="284"/>
      </w:pPr>
      <w:rPr>
        <w:rFonts w:hint="default"/>
        <w:lang w:val="en-GB" w:eastAsia="en-GB" w:bidi="en-GB"/>
      </w:rPr>
    </w:lvl>
    <w:lvl w:ilvl="7" w:tplc="950A1D3C">
      <w:numFmt w:val="bullet"/>
      <w:lvlText w:val="•"/>
      <w:lvlJc w:val="left"/>
      <w:pPr>
        <w:ind w:left="6097" w:hanging="284"/>
      </w:pPr>
      <w:rPr>
        <w:rFonts w:hint="default"/>
        <w:lang w:val="en-GB" w:eastAsia="en-GB" w:bidi="en-GB"/>
      </w:rPr>
    </w:lvl>
    <w:lvl w:ilvl="8" w:tplc="D01E8BDC">
      <w:numFmt w:val="bullet"/>
      <w:lvlText w:val="•"/>
      <w:lvlJc w:val="left"/>
      <w:pPr>
        <w:ind w:left="6900" w:hanging="284"/>
      </w:pPr>
      <w:rPr>
        <w:rFonts w:hint="default"/>
        <w:lang w:val="en-GB" w:eastAsia="en-GB" w:bidi="en-GB"/>
      </w:rPr>
    </w:lvl>
  </w:abstractNum>
  <w:abstractNum w:abstractNumId="1" w15:restartNumberingAfterBreak="0">
    <w:nsid w:val="100F4FC1"/>
    <w:multiLevelType w:val="hybridMultilevel"/>
    <w:tmpl w:val="AB8C8D96"/>
    <w:lvl w:ilvl="0" w:tplc="246810E2">
      <w:numFmt w:val="bullet"/>
      <w:lvlText w:val=""/>
      <w:lvlJc w:val="left"/>
      <w:pPr>
        <w:ind w:left="483" w:hanging="284"/>
      </w:pPr>
      <w:rPr>
        <w:rFonts w:ascii="Symbol" w:eastAsia="Symbol" w:hAnsi="Symbol" w:cs="Symbol" w:hint="default"/>
        <w:w w:val="100"/>
        <w:sz w:val="22"/>
        <w:szCs w:val="22"/>
        <w:lang w:val="en-GB" w:eastAsia="en-GB" w:bidi="en-GB"/>
      </w:rPr>
    </w:lvl>
    <w:lvl w:ilvl="1" w:tplc="24DC65C0">
      <w:numFmt w:val="bullet"/>
      <w:lvlText w:val="•"/>
      <w:lvlJc w:val="left"/>
      <w:pPr>
        <w:ind w:left="1282" w:hanging="284"/>
      </w:pPr>
      <w:rPr>
        <w:rFonts w:hint="default"/>
        <w:lang w:val="en-GB" w:eastAsia="en-GB" w:bidi="en-GB"/>
      </w:rPr>
    </w:lvl>
    <w:lvl w:ilvl="2" w:tplc="EDD0FB26">
      <w:numFmt w:val="bullet"/>
      <w:lvlText w:val="•"/>
      <w:lvlJc w:val="left"/>
      <w:pPr>
        <w:ind w:left="2085" w:hanging="284"/>
      </w:pPr>
      <w:rPr>
        <w:rFonts w:hint="default"/>
        <w:lang w:val="en-GB" w:eastAsia="en-GB" w:bidi="en-GB"/>
      </w:rPr>
    </w:lvl>
    <w:lvl w:ilvl="3" w:tplc="72B052DA">
      <w:numFmt w:val="bullet"/>
      <w:lvlText w:val="•"/>
      <w:lvlJc w:val="left"/>
      <w:pPr>
        <w:ind w:left="2887" w:hanging="284"/>
      </w:pPr>
      <w:rPr>
        <w:rFonts w:hint="default"/>
        <w:lang w:val="en-GB" w:eastAsia="en-GB" w:bidi="en-GB"/>
      </w:rPr>
    </w:lvl>
    <w:lvl w:ilvl="4" w:tplc="D234B93E">
      <w:numFmt w:val="bullet"/>
      <w:lvlText w:val="•"/>
      <w:lvlJc w:val="left"/>
      <w:pPr>
        <w:ind w:left="3690" w:hanging="284"/>
      </w:pPr>
      <w:rPr>
        <w:rFonts w:hint="default"/>
        <w:lang w:val="en-GB" w:eastAsia="en-GB" w:bidi="en-GB"/>
      </w:rPr>
    </w:lvl>
    <w:lvl w:ilvl="5" w:tplc="2C9CC7BA">
      <w:numFmt w:val="bullet"/>
      <w:lvlText w:val="•"/>
      <w:lvlJc w:val="left"/>
      <w:pPr>
        <w:ind w:left="4492" w:hanging="284"/>
      </w:pPr>
      <w:rPr>
        <w:rFonts w:hint="default"/>
        <w:lang w:val="en-GB" w:eastAsia="en-GB" w:bidi="en-GB"/>
      </w:rPr>
    </w:lvl>
    <w:lvl w:ilvl="6" w:tplc="B7F60970">
      <w:numFmt w:val="bullet"/>
      <w:lvlText w:val="•"/>
      <w:lvlJc w:val="left"/>
      <w:pPr>
        <w:ind w:left="5295" w:hanging="284"/>
      </w:pPr>
      <w:rPr>
        <w:rFonts w:hint="default"/>
        <w:lang w:val="en-GB" w:eastAsia="en-GB" w:bidi="en-GB"/>
      </w:rPr>
    </w:lvl>
    <w:lvl w:ilvl="7" w:tplc="77A44086">
      <w:numFmt w:val="bullet"/>
      <w:lvlText w:val="•"/>
      <w:lvlJc w:val="left"/>
      <w:pPr>
        <w:ind w:left="6097" w:hanging="284"/>
      </w:pPr>
      <w:rPr>
        <w:rFonts w:hint="default"/>
        <w:lang w:val="en-GB" w:eastAsia="en-GB" w:bidi="en-GB"/>
      </w:rPr>
    </w:lvl>
    <w:lvl w:ilvl="8" w:tplc="D47AD556">
      <w:numFmt w:val="bullet"/>
      <w:lvlText w:val="•"/>
      <w:lvlJc w:val="left"/>
      <w:pPr>
        <w:ind w:left="6900" w:hanging="284"/>
      </w:pPr>
      <w:rPr>
        <w:rFonts w:hint="default"/>
        <w:lang w:val="en-GB" w:eastAsia="en-GB" w:bidi="en-GB"/>
      </w:rPr>
    </w:lvl>
  </w:abstractNum>
  <w:abstractNum w:abstractNumId="2" w15:restartNumberingAfterBreak="0">
    <w:nsid w:val="4AA5517E"/>
    <w:multiLevelType w:val="hybridMultilevel"/>
    <w:tmpl w:val="0E5E89BC"/>
    <w:lvl w:ilvl="0" w:tplc="58CA95BA">
      <w:numFmt w:val="bullet"/>
      <w:lvlText w:val=""/>
      <w:lvlJc w:val="left"/>
      <w:pPr>
        <w:ind w:left="483" w:hanging="284"/>
      </w:pPr>
      <w:rPr>
        <w:rFonts w:ascii="Symbol" w:eastAsia="Symbol" w:hAnsi="Symbol" w:cs="Symbol" w:hint="default"/>
        <w:w w:val="100"/>
        <w:sz w:val="22"/>
        <w:szCs w:val="22"/>
        <w:lang w:val="en-GB" w:eastAsia="en-GB" w:bidi="en-GB"/>
      </w:rPr>
    </w:lvl>
    <w:lvl w:ilvl="1" w:tplc="9E3E3C94">
      <w:numFmt w:val="bullet"/>
      <w:lvlText w:val="•"/>
      <w:lvlJc w:val="left"/>
      <w:pPr>
        <w:ind w:left="1282" w:hanging="284"/>
      </w:pPr>
      <w:rPr>
        <w:rFonts w:hint="default"/>
        <w:lang w:val="en-GB" w:eastAsia="en-GB" w:bidi="en-GB"/>
      </w:rPr>
    </w:lvl>
    <w:lvl w:ilvl="2" w:tplc="88CEBD1E">
      <w:numFmt w:val="bullet"/>
      <w:lvlText w:val="•"/>
      <w:lvlJc w:val="left"/>
      <w:pPr>
        <w:ind w:left="2085" w:hanging="284"/>
      </w:pPr>
      <w:rPr>
        <w:rFonts w:hint="default"/>
        <w:lang w:val="en-GB" w:eastAsia="en-GB" w:bidi="en-GB"/>
      </w:rPr>
    </w:lvl>
    <w:lvl w:ilvl="3" w:tplc="B92AFA48">
      <w:numFmt w:val="bullet"/>
      <w:lvlText w:val="•"/>
      <w:lvlJc w:val="left"/>
      <w:pPr>
        <w:ind w:left="2887" w:hanging="284"/>
      </w:pPr>
      <w:rPr>
        <w:rFonts w:hint="default"/>
        <w:lang w:val="en-GB" w:eastAsia="en-GB" w:bidi="en-GB"/>
      </w:rPr>
    </w:lvl>
    <w:lvl w:ilvl="4" w:tplc="6782489A">
      <w:numFmt w:val="bullet"/>
      <w:lvlText w:val="•"/>
      <w:lvlJc w:val="left"/>
      <w:pPr>
        <w:ind w:left="3690" w:hanging="284"/>
      </w:pPr>
      <w:rPr>
        <w:rFonts w:hint="default"/>
        <w:lang w:val="en-GB" w:eastAsia="en-GB" w:bidi="en-GB"/>
      </w:rPr>
    </w:lvl>
    <w:lvl w:ilvl="5" w:tplc="94C4C21E">
      <w:numFmt w:val="bullet"/>
      <w:lvlText w:val="•"/>
      <w:lvlJc w:val="left"/>
      <w:pPr>
        <w:ind w:left="4492" w:hanging="284"/>
      </w:pPr>
      <w:rPr>
        <w:rFonts w:hint="default"/>
        <w:lang w:val="en-GB" w:eastAsia="en-GB" w:bidi="en-GB"/>
      </w:rPr>
    </w:lvl>
    <w:lvl w:ilvl="6" w:tplc="934079BC">
      <w:numFmt w:val="bullet"/>
      <w:lvlText w:val="•"/>
      <w:lvlJc w:val="left"/>
      <w:pPr>
        <w:ind w:left="5295" w:hanging="284"/>
      </w:pPr>
      <w:rPr>
        <w:rFonts w:hint="default"/>
        <w:lang w:val="en-GB" w:eastAsia="en-GB" w:bidi="en-GB"/>
      </w:rPr>
    </w:lvl>
    <w:lvl w:ilvl="7" w:tplc="B3D8F910">
      <w:numFmt w:val="bullet"/>
      <w:lvlText w:val="•"/>
      <w:lvlJc w:val="left"/>
      <w:pPr>
        <w:ind w:left="6097" w:hanging="284"/>
      </w:pPr>
      <w:rPr>
        <w:rFonts w:hint="default"/>
        <w:lang w:val="en-GB" w:eastAsia="en-GB" w:bidi="en-GB"/>
      </w:rPr>
    </w:lvl>
    <w:lvl w:ilvl="8" w:tplc="91F4AB4A">
      <w:numFmt w:val="bullet"/>
      <w:lvlText w:val="•"/>
      <w:lvlJc w:val="left"/>
      <w:pPr>
        <w:ind w:left="6900" w:hanging="284"/>
      </w:pPr>
      <w:rPr>
        <w:rFonts w:hint="default"/>
        <w:lang w:val="en-GB" w:eastAsia="en-GB" w:bidi="en-GB"/>
      </w:rPr>
    </w:lvl>
  </w:abstractNum>
  <w:abstractNum w:abstractNumId="3" w15:restartNumberingAfterBreak="0">
    <w:nsid w:val="51C5355E"/>
    <w:multiLevelType w:val="hybridMultilevel"/>
    <w:tmpl w:val="4F8C1B84"/>
    <w:lvl w:ilvl="0" w:tplc="DD56E448">
      <w:numFmt w:val="bullet"/>
      <w:lvlText w:val=""/>
      <w:lvlJc w:val="left"/>
      <w:pPr>
        <w:ind w:left="483" w:hanging="284"/>
      </w:pPr>
      <w:rPr>
        <w:rFonts w:ascii="Wingdings" w:eastAsia="Wingdings" w:hAnsi="Wingdings" w:cs="Wingdings" w:hint="default"/>
        <w:w w:val="100"/>
        <w:sz w:val="22"/>
        <w:szCs w:val="22"/>
        <w:lang w:val="en-GB" w:eastAsia="en-GB" w:bidi="en-GB"/>
      </w:rPr>
    </w:lvl>
    <w:lvl w:ilvl="1" w:tplc="3B1AA136">
      <w:numFmt w:val="bullet"/>
      <w:lvlText w:val="•"/>
      <w:lvlJc w:val="left"/>
      <w:pPr>
        <w:ind w:left="1282" w:hanging="284"/>
      </w:pPr>
      <w:rPr>
        <w:rFonts w:hint="default"/>
        <w:lang w:val="en-GB" w:eastAsia="en-GB" w:bidi="en-GB"/>
      </w:rPr>
    </w:lvl>
    <w:lvl w:ilvl="2" w:tplc="325A234E">
      <w:numFmt w:val="bullet"/>
      <w:lvlText w:val="•"/>
      <w:lvlJc w:val="left"/>
      <w:pPr>
        <w:ind w:left="2085" w:hanging="284"/>
      </w:pPr>
      <w:rPr>
        <w:rFonts w:hint="default"/>
        <w:lang w:val="en-GB" w:eastAsia="en-GB" w:bidi="en-GB"/>
      </w:rPr>
    </w:lvl>
    <w:lvl w:ilvl="3" w:tplc="EFD08D0A">
      <w:numFmt w:val="bullet"/>
      <w:lvlText w:val="•"/>
      <w:lvlJc w:val="left"/>
      <w:pPr>
        <w:ind w:left="2887" w:hanging="284"/>
      </w:pPr>
      <w:rPr>
        <w:rFonts w:hint="default"/>
        <w:lang w:val="en-GB" w:eastAsia="en-GB" w:bidi="en-GB"/>
      </w:rPr>
    </w:lvl>
    <w:lvl w:ilvl="4" w:tplc="3056D08E">
      <w:numFmt w:val="bullet"/>
      <w:lvlText w:val="•"/>
      <w:lvlJc w:val="left"/>
      <w:pPr>
        <w:ind w:left="3690" w:hanging="284"/>
      </w:pPr>
      <w:rPr>
        <w:rFonts w:hint="default"/>
        <w:lang w:val="en-GB" w:eastAsia="en-GB" w:bidi="en-GB"/>
      </w:rPr>
    </w:lvl>
    <w:lvl w:ilvl="5" w:tplc="86C23540">
      <w:numFmt w:val="bullet"/>
      <w:lvlText w:val="•"/>
      <w:lvlJc w:val="left"/>
      <w:pPr>
        <w:ind w:left="4492" w:hanging="284"/>
      </w:pPr>
      <w:rPr>
        <w:rFonts w:hint="default"/>
        <w:lang w:val="en-GB" w:eastAsia="en-GB" w:bidi="en-GB"/>
      </w:rPr>
    </w:lvl>
    <w:lvl w:ilvl="6" w:tplc="5780586E">
      <w:numFmt w:val="bullet"/>
      <w:lvlText w:val="•"/>
      <w:lvlJc w:val="left"/>
      <w:pPr>
        <w:ind w:left="5295" w:hanging="284"/>
      </w:pPr>
      <w:rPr>
        <w:rFonts w:hint="default"/>
        <w:lang w:val="en-GB" w:eastAsia="en-GB" w:bidi="en-GB"/>
      </w:rPr>
    </w:lvl>
    <w:lvl w:ilvl="7" w:tplc="C67ACEC2">
      <w:numFmt w:val="bullet"/>
      <w:lvlText w:val="•"/>
      <w:lvlJc w:val="left"/>
      <w:pPr>
        <w:ind w:left="6097" w:hanging="284"/>
      </w:pPr>
      <w:rPr>
        <w:rFonts w:hint="default"/>
        <w:lang w:val="en-GB" w:eastAsia="en-GB" w:bidi="en-GB"/>
      </w:rPr>
    </w:lvl>
    <w:lvl w:ilvl="8" w:tplc="67E63DE4">
      <w:numFmt w:val="bullet"/>
      <w:lvlText w:val="•"/>
      <w:lvlJc w:val="left"/>
      <w:pPr>
        <w:ind w:left="6900" w:hanging="284"/>
      </w:pPr>
      <w:rPr>
        <w:rFonts w:hint="default"/>
        <w:lang w:val="en-GB" w:eastAsia="en-GB" w:bidi="en-GB"/>
      </w:rPr>
    </w:lvl>
  </w:abstractNum>
  <w:abstractNum w:abstractNumId="4" w15:restartNumberingAfterBreak="0">
    <w:nsid w:val="6D977DCE"/>
    <w:multiLevelType w:val="hybridMultilevel"/>
    <w:tmpl w:val="592C831A"/>
    <w:lvl w:ilvl="0" w:tplc="06E613E0">
      <w:numFmt w:val="bullet"/>
      <w:lvlText w:val=""/>
      <w:lvlJc w:val="left"/>
      <w:pPr>
        <w:ind w:left="483" w:hanging="284"/>
      </w:pPr>
      <w:rPr>
        <w:rFonts w:ascii="Wingdings" w:eastAsia="Wingdings" w:hAnsi="Wingdings" w:cs="Wingdings" w:hint="default"/>
        <w:w w:val="100"/>
        <w:sz w:val="22"/>
        <w:szCs w:val="22"/>
        <w:lang w:val="en-GB" w:eastAsia="en-GB" w:bidi="en-GB"/>
      </w:rPr>
    </w:lvl>
    <w:lvl w:ilvl="1" w:tplc="F3A6AD88">
      <w:numFmt w:val="bullet"/>
      <w:lvlText w:val="•"/>
      <w:lvlJc w:val="left"/>
      <w:pPr>
        <w:ind w:left="1282" w:hanging="284"/>
      </w:pPr>
      <w:rPr>
        <w:rFonts w:hint="default"/>
        <w:lang w:val="en-GB" w:eastAsia="en-GB" w:bidi="en-GB"/>
      </w:rPr>
    </w:lvl>
    <w:lvl w:ilvl="2" w:tplc="A7F4E940">
      <w:numFmt w:val="bullet"/>
      <w:lvlText w:val="•"/>
      <w:lvlJc w:val="left"/>
      <w:pPr>
        <w:ind w:left="2085" w:hanging="284"/>
      </w:pPr>
      <w:rPr>
        <w:rFonts w:hint="default"/>
        <w:lang w:val="en-GB" w:eastAsia="en-GB" w:bidi="en-GB"/>
      </w:rPr>
    </w:lvl>
    <w:lvl w:ilvl="3" w:tplc="C1CC50A2">
      <w:numFmt w:val="bullet"/>
      <w:lvlText w:val="•"/>
      <w:lvlJc w:val="left"/>
      <w:pPr>
        <w:ind w:left="2887" w:hanging="284"/>
      </w:pPr>
      <w:rPr>
        <w:rFonts w:hint="default"/>
        <w:lang w:val="en-GB" w:eastAsia="en-GB" w:bidi="en-GB"/>
      </w:rPr>
    </w:lvl>
    <w:lvl w:ilvl="4" w:tplc="CA56F1F8">
      <w:numFmt w:val="bullet"/>
      <w:lvlText w:val="•"/>
      <w:lvlJc w:val="left"/>
      <w:pPr>
        <w:ind w:left="3690" w:hanging="284"/>
      </w:pPr>
      <w:rPr>
        <w:rFonts w:hint="default"/>
        <w:lang w:val="en-GB" w:eastAsia="en-GB" w:bidi="en-GB"/>
      </w:rPr>
    </w:lvl>
    <w:lvl w:ilvl="5" w:tplc="47445DD2">
      <w:numFmt w:val="bullet"/>
      <w:lvlText w:val="•"/>
      <w:lvlJc w:val="left"/>
      <w:pPr>
        <w:ind w:left="4492" w:hanging="284"/>
      </w:pPr>
      <w:rPr>
        <w:rFonts w:hint="default"/>
        <w:lang w:val="en-GB" w:eastAsia="en-GB" w:bidi="en-GB"/>
      </w:rPr>
    </w:lvl>
    <w:lvl w:ilvl="6" w:tplc="B0CABD1A">
      <w:numFmt w:val="bullet"/>
      <w:lvlText w:val="•"/>
      <w:lvlJc w:val="left"/>
      <w:pPr>
        <w:ind w:left="5295" w:hanging="284"/>
      </w:pPr>
      <w:rPr>
        <w:rFonts w:hint="default"/>
        <w:lang w:val="en-GB" w:eastAsia="en-GB" w:bidi="en-GB"/>
      </w:rPr>
    </w:lvl>
    <w:lvl w:ilvl="7" w:tplc="38B6E96E">
      <w:numFmt w:val="bullet"/>
      <w:lvlText w:val="•"/>
      <w:lvlJc w:val="left"/>
      <w:pPr>
        <w:ind w:left="6097" w:hanging="284"/>
      </w:pPr>
      <w:rPr>
        <w:rFonts w:hint="default"/>
        <w:lang w:val="en-GB" w:eastAsia="en-GB" w:bidi="en-GB"/>
      </w:rPr>
    </w:lvl>
    <w:lvl w:ilvl="8" w:tplc="D86C33AE">
      <w:numFmt w:val="bullet"/>
      <w:lvlText w:val="•"/>
      <w:lvlJc w:val="left"/>
      <w:pPr>
        <w:ind w:left="6900" w:hanging="284"/>
      </w:pPr>
      <w:rPr>
        <w:rFonts w:hint="default"/>
        <w:lang w:val="en-GB" w:eastAsia="en-GB" w:bidi="en-GB"/>
      </w:rPr>
    </w:lvl>
  </w:abstractNum>
  <w:abstractNum w:abstractNumId="5" w15:restartNumberingAfterBreak="0">
    <w:nsid w:val="6F5F5EF5"/>
    <w:multiLevelType w:val="hybridMultilevel"/>
    <w:tmpl w:val="45A0742E"/>
    <w:lvl w:ilvl="0" w:tplc="895E53EE">
      <w:numFmt w:val="bullet"/>
      <w:lvlText w:val=""/>
      <w:lvlJc w:val="left"/>
      <w:pPr>
        <w:ind w:left="483" w:hanging="284"/>
      </w:pPr>
      <w:rPr>
        <w:rFonts w:ascii="Symbol" w:eastAsia="Symbol" w:hAnsi="Symbol" w:cs="Symbol" w:hint="default"/>
        <w:w w:val="100"/>
        <w:sz w:val="22"/>
        <w:szCs w:val="22"/>
        <w:lang w:val="en-GB" w:eastAsia="en-GB" w:bidi="en-GB"/>
      </w:rPr>
    </w:lvl>
    <w:lvl w:ilvl="1" w:tplc="4FA28F94">
      <w:numFmt w:val="bullet"/>
      <w:lvlText w:val="•"/>
      <w:lvlJc w:val="left"/>
      <w:pPr>
        <w:ind w:left="1282" w:hanging="284"/>
      </w:pPr>
      <w:rPr>
        <w:rFonts w:hint="default"/>
        <w:lang w:val="en-GB" w:eastAsia="en-GB" w:bidi="en-GB"/>
      </w:rPr>
    </w:lvl>
    <w:lvl w:ilvl="2" w:tplc="9C480BAA">
      <w:numFmt w:val="bullet"/>
      <w:lvlText w:val="•"/>
      <w:lvlJc w:val="left"/>
      <w:pPr>
        <w:ind w:left="2085" w:hanging="284"/>
      </w:pPr>
      <w:rPr>
        <w:rFonts w:hint="default"/>
        <w:lang w:val="en-GB" w:eastAsia="en-GB" w:bidi="en-GB"/>
      </w:rPr>
    </w:lvl>
    <w:lvl w:ilvl="3" w:tplc="D514E4DC">
      <w:numFmt w:val="bullet"/>
      <w:lvlText w:val="•"/>
      <w:lvlJc w:val="left"/>
      <w:pPr>
        <w:ind w:left="2887" w:hanging="284"/>
      </w:pPr>
      <w:rPr>
        <w:rFonts w:hint="default"/>
        <w:lang w:val="en-GB" w:eastAsia="en-GB" w:bidi="en-GB"/>
      </w:rPr>
    </w:lvl>
    <w:lvl w:ilvl="4" w:tplc="773EF726">
      <w:numFmt w:val="bullet"/>
      <w:lvlText w:val="•"/>
      <w:lvlJc w:val="left"/>
      <w:pPr>
        <w:ind w:left="3690" w:hanging="284"/>
      </w:pPr>
      <w:rPr>
        <w:rFonts w:hint="default"/>
        <w:lang w:val="en-GB" w:eastAsia="en-GB" w:bidi="en-GB"/>
      </w:rPr>
    </w:lvl>
    <w:lvl w:ilvl="5" w:tplc="11680D80">
      <w:numFmt w:val="bullet"/>
      <w:lvlText w:val="•"/>
      <w:lvlJc w:val="left"/>
      <w:pPr>
        <w:ind w:left="4492" w:hanging="284"/>
      </w:pPr>
      <w:rPr>
        <w:rFonts w:hint="default"/>
        <w:lang w:val="en-GB" w:eastAsia="en-GB" w:bidi="en-GB"/>
      </w:rPr>
    </w:lvl>
    <w:lvl w:ilvl="6" w:tplc="5ABA2E2C">
      <w:numFmt w:val="bullet"/>
      <w:lvlText w:val="•"/>
      <w:lvlJc w:val="left"/>
      <w:pPr>
        <w:ind w:left="5295" w:hanging="284"/>
      </w:pPr>
      <w:rPr>
        <w:rFonts w:hint="default"/>
        <w:lang w:val="en-GB" w:eastAsia="en-GB" w:bidi="en-GB"/>
      </w:rPr>
    </w:lvl>
    <w:lvl w:ilvl="7" w:tplc="BD3644E8">
      <w:numFmt w:val="bullet"/>
      <w:lvlText w:val="•"/>
      <w:lvlJc w:val="left"/>
      <w:pPr>
        <w:ind w:left="6097" w:hanging="284"/>
      </w:pPr>
      <w:rPr>
        <w:rFonts w:hint="default"/>
        <w:lang w:val="en-GB" w:eastAsia="en-GB" w:bidi="en-GB"/>
      </w:rPr>
    </w:lvl>
    <w:lvl w:ilvl="8" w:tplc="E8021BCA">
      <w:numFmt w:val="bullet"/>
      <w:lvlText w:val="•"/>
      <w:lvlJc w:val="left"/>
      <w:pPr>
        <w:ind w:left="6900" w:hanging="284"/>
      </w:pPr>
      <w:rPr>
        <w:rFonts w:hint="default"/>
        <w:lang w:val="en-GB" w:eastAsia="en-GB" w:bidi="en-GB"/>
      </w:rPr>
    </w:lvl>
  </w:abstractNum>
  <w:num w:numId="1" w16cid:durableId="1287663243">
    <w:abstractNumId w:val="1"/>
  </w:num>
  <w:num w:numId="2" w16cid:durableId="1009063140">
    <w:abstractNumId w:val="5"/>
  </w:num>
  <w:num w:numId="3" w16cid:durableId="443962360">
    <w:abstractNumId w:val="2"/>
  </w:num>
  <w:num w:numId="4" w16cid:durableId="104925922">
    <w:abstractNumId w:val="3"/>
  </w:num>
  <w:num w:numId="5" w16cid:durableId="854731079">
    <w:abstractNumId w:val="4"/>
  </w:num>
  <w:num w:numId="6" w16cid:durableId="100135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FC"/>
    <w:rsid w:val="001E3EB5"/>
    <w:rsid w:val="004F477D"/>
    <w:rsid w:val="00533B5D"/>
    <w:rsid w:val="00583F5B"/>
    <w:rsid w:val="005D45DC"/>
    <w:rsid w:val="008322B2"/>
    <w:rsid w:val="00CA6E84"/>
    <w:rsid w:val="00CB45C9"/>
    <w:rsid w:val="00CD34EF"/>
    <w:rsid w:val="00D900D8"/>
    <w:rsid w:val="00E84DFC"/>
    <w:rsid w:val="298B7A31"/>
    <w:rsid w:val="7D86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DE22"/>
  <w15:chartTrackingRefBased/>
  <w15:docId w15:val="{109AC4C2-818E-4CAC-8B6D-880B2B9B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FC"/>
    <w:pPr>
      <w:widowControl w:val="0"/>
      <w:autoSpaceDE w:val="0"/>
      <w:autoSpaceDN w:val="0"/>
      <w:spacing w:after="0" w:line="240" w:lineRule="auto"/>
    </w:pPr>
    <w:rPr>
      <w:rFonts w:ascii="Arial" w:eastAsia="Arial" w:hAnsi="Arial" w:cs="Arial"/>
      <w:kern w:val="0"/>
      <w:lang w:eastAsia="en-GB" w:bidi="en-GB"/>
      <w14:ligatures w14:val="none"/>
    </w:rPr>
  </w:style>
  <w:style w:type="paragraph" w:styleId="Heading1">
    <w:name w:val="heading 1"/>
    <w:basedOn w:val="Normal"/>
    <w:link w:val="Heading1Char"/>
    <w:uiPriority w:val="9"/>
    <w:qFormat/>
    <w:rsid w:val="00E84DFC"/>
    <w:pPr>
      <w:spacing w:before="4"/>
      <w:ind w:left="5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DFC"/>
    <w:rPr>
      <w:rFonts w:ascii="Arial" w:eastAsia="Arial" w:hAnsi="Arial" w:cs="Arial"/>
      <w:b/>
      <w:bCs/>
      <w:kern w:val="0"/>
      <w:sz w:val="32"/>
      <w:szCs w:val="32"/>
      <w:lang w:eastAsia="en-GB" w:bidi="en-GB"/>
      <w14:ligatures w14:val="none"/>
    </w:rPr>
  </w:style>
  <w:style w:type="paragraph" w:styleId="BodyText">
    <w:name w:val="Body Text"/>
    <w:basedOn w:val="Normal"/>
    <w:link w:val="BodyTextChar"/>
    <w:uiPriority w:val="1"/>
    <w:qFormat/>
    <w:rsid w:val="00E84DFC"/>
  </w:style>
  <w:style w:type="character" w:customStyle="1" w:styleId="BodyTextChar">
    <w:name w:val="Body Text Char"/>
    <w:basedOn w:val="DefaultParagraphFont"/>
    <w:link w:val="BodyText"/>
    <w:uiPriority w:val="1"/>
    <w:rsid w:val="00E84DFC"/>
    <w:rPr>
      <w:rFonts w:ascii="Arial" w:eastAsia="Arial" w:hAnsi="Arial" w:cs="Arial"/>
      <w:kern w:val="0"/>
      <w:lang w:eastAsia="en-GB" w:bidi="en-GB"/>
      <w14:ligatures w14:val="none"/>
    </w:rPr>
  </w:style>
  <w:style w:type="paragraph" w:customStyle="1" w:styleId="TableParagraph">
    <w:name w:val="Table Paragraph"/>
    <w:basedOn w:val="Normal"/>
    <w:uiPriority w:val="1"/>
    <w:qFormat/>
    <w:rsid w:val="00E84DFC"/>
  </w:style>
  <w:style w:type="character" w:styleId="Hyperlink">
    <w:name w:val="Hyperlink"/>
    <w:basedOn w:val="DefaultParagraphFont"/>
    <w:uiPriority w:val="99"/>
    <w:unhideWhenUsed/>
    <w:rsid w:val="00E84DFC"/>
    <w:rPr>
      <w:color w:val="0563C1" w:themeColor="hyperlink"/>
      <w:u w:val="single"/>
    </w:rPr>
  </w:style>
  <w:style w:type="paragraph" w:styleId="Header">
    <w:name w:val="header"/>
    <w:basedOn w:val="Normal"/>
    <w:link w:val="HeaderChar"/>
    <w:uiPriority w:val="99"/>
    <w:unhideWhenUsed/>
    <w:rsid w:val="00533B5D"/>
    <w:pPr>
      <w:tabs>
        <w:tab w:val="center" w:pos="4513"/>
        <w:tab w:val="right" w:pos="9026"/>
      </w:tabs>
    </w:pPr>
  </w:style>
  <w:style w:type="character" w:customStyle="1" w:styleId="HeaderChar">
    <w:name w:val="Header Char"/>
    <w:basedOn w:val="DefaultParagraphFont"/>
    <w:link w:val="Header"/>
    <w:uiPriority w:val="99"/>
    <w:rsid w:val="00533B5D"/>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533B5D"/>
    <w:pPr>
      <w:tabs>
        <w:tab w:val="center" w:pos="4513"/>
        <w:tab w:val="right" w:pos="9026"/>
      </w:tabs>
    </w:pPr>
  </w:style>
  <w:style w:type="character" w:customStyle="1" w:styleId="FooterChar">
    <w:name w:val="Footer Char"/>
    <w:basedOn w:val="DefaultParagraphFont"/>
    <w:link w:val="Footer"/>
    <w:uiPriority w:val="99"/>
    <w:rsid w:val="00533B5D"/>
    <w:rPr>
      <w:rFonts w:ascii="Arial" w:eastAsia="Arial" w:hAnsi="Arial" w:cs="Arial"/>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zj-odcsvbcs-05041720-5140-oracleexpert.builder.ocp.oraclecloud.com/ic/builder/rt/dcs/1.0/webApps/dc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FBEB33F3654B9BDAD8FD837406E3" ma:contentTypeVersion="15" ma:contentTypeDescription="Create a new document." ma:contentTypeScope="" ma:versionID="5c846de09b745766e98d8dd97a967ad1">
  <xsd:schema xmlns:xsd="http://www.w3.org/2001/XMLSchema" xmlns:xs="http://www.w3.org/2001/XMLSchema" xmlns:p="http://schemas.microsoft.com/office/2006/metadata/properties" xmlns:ns3="651f1f5a-2f77-4840-b74f-f6c10555afc3" xmlns:ns4="87064ab5-5b6c-467a-b330-fd9c92a87731" targetNamespace="http://schemas.microsoft.com/office/2006/metadata/properties" ma:root="true" ma:fieldsID="f81dc20f554f374d5ffee483b018bd6c" ns3:_="" ns4:_="">
    <xsd:import namespace="651f1f5a-2f77-4840-b74f-f6c10555afc3"/>
    <xsd:import namespace="87064ab5-5b6c-467a-b330-fd9c92a877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1f5a-2f77-4840-b74f-f6c10555a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064ab5-5b6c-467a-b330-fd9c92a877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1f1f5a-2f77-4840-b74f-f6c10555afc3" xsi:nil="true"/>
  </documentManagement>
</p:properties>
</file>

<file path=customXml/itemProps1.xml><?xml version="1.0" encoding="utf-8"?>
<ds:datastoreItem xmlns:ds="http://schemas.openxmlformats.org/officeDocument/2006/customXml" ds:itemID="{4A55D8B6-6FC0-4E66-A20F-52FC14C88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f1f5a-2f77-4840-b74f-f6c10555afc3"/>
    <ds:schemaRef ds:uri="87064ab5-5b6c-467a-b330-fd9c92a87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56E24-3077-4880-B41B-9EFA43C6E3BA}">
  <ds:schemaRefs>
    <ds:schemaRef ds:uri="http://schemas.microsoft.com/sharepoint/v3/contenttype/forms"/>
  </ds:schemaRefs>
</ds:datastoreItem>
</file>

<file path=customXml/itemProps3.xml><?xml version="1.0" encoding="utf-8"?>
<ds:datastoreItem xmlns:ds="http://schemas.openxmlformats.org/officeDocument/2006/customXml" ds:itemID="{99F40172-FC4D-452D-85C7-C46858CA0389}">
  <ds:schemaRefs>
    <ds:schemaRef ds:uri="http://schemas.microsoft.com/office/2006/metadata/properties"/>
    <ds:schemaRef ds:uri="http://schemas.microsoft.com/office/infopath/2007/PartnerControls"/>
    <ds:schemaRef ds:uri="651f1f5a-2f77-4840-b74f-f6c10555af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Paternity Leave (Birth)</dc:title>
  <dc:subject/>
  <dc:creator>Colquhoun, Laura</dc:creator>
  <cp:keywords/>
  <dc:description/>
  <cp:lastModifiedBy>Hymers, Helen</cp:lastModifiedBy>
  <cp:revision>5</cp:revision>
  <dcterms:created xsi:type="dcterms:W3CDTF">2024-03-18T16:16:00Z</dcterms:created>
  <dcterms:modified xsi:type="dcterms:W3CDTF">2024-03-21T17:51:00Z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0x010100B2CFFBEB33F3654B9BDAD8FD837406E3</vt:lpwstr>
  </property>
</Properties>
</file>